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85C" w:rsidRPr="0085585C" w:rsidRDefault="0085585C" w:rsidP="0085585C">
      <w:pPr>
        <w:shd w:val="clear" w:color="auto" w:fill="FFFFFF"/>
        <w:spacing w:before="181" w:after="181" w:line="301" w:lineRule="atLeast"/>
        <w:outlineLvl w:val="2"/>
        <w:rPr>
          <w:rFonts w:ascii="Arial" w:eastAsia="Times New Roman" w:hAnsi="Arial" w:cs="Arial"/>
          <w:b/>
          <w:bCs/>
          <w:color w:val="333333"/>
          <w:sz w:val="27"/>
          <w:szCs w:val="27"/>
          <w:lang w:eastAsia="en-GB"/>
        </w:rPr>
      </w:pPr>
      <w:r w:rsidRPr="0085585C">
        <w:rPr>
          <w:rFonts w:ascii="Arial" w:eastAsia="Times New Roman" w:hAnsi="Arial" w:cs="Arial"/>
          <w:b/>
          <w:bCs/>
          <w:color w:val="333333"/>
          <w:sz w:val="27"/>
          <w:szCs w:val="27"/>
          <w:lang w:eastAsia="en-GB"/>
        </w:rPr>
        <w:t>SCCU 125th Anniversary Chess Match</w:t>
      </w:r>
    </w:p>
    <w:p w:rsidR="0085585C" w:rsidRPr="0085585C" w:rsidRDefault="0085585C" w:rsidP="0085585C">
      <w:pPr>
        <w:shd w:val="clear" w:color="auto" w:fill="FFFFFF"/>
        <w:spacing w:before="181" w:after="181" w:line="301" w:lineRule="atLeast"/>
        <w:outlineLvl w:val="2"/>
        <w:rPr>
          <w:rFonts w:ascii="Arial" w:eastAsia="Times New Roman" w:hAnsi="Arial" w:cs="Arial"/>
          <w:b/>
          <w:bCs/>
          <w:color w:val="333333"/>
          <w:sz w:val="27"/>
          <w:szCs w:val="27"/>
          <w:lang w:eastAsia="en-GB"/>
        </w:rPr>
      </w:pPr>
      <w:r w:rsidRPr="0085585C">
        <w:rPr>
          <w:rFonts w:ascii="Arial" w:eastAsia="Times New Roman" w:hAnsi="Arial" w:cs="Arial"/>
          <w:b/>
          <w:bCs/>
          <w:color w:val="333333"/>
          <w:sz w:val="27"/>
          <w:szCs w:val="27"/>
          <w:lang w:eastAsia="en-GB"/>
        </w:rPr>
        <w:t xml:space="preserve">North of the Thames v </w:t>
      </w:r>
      <w:proofErr w:type="gramStart"/>
      <w:r w:rsidRPr="0085585C">
        <w:rPr>
          <w:rFonts w:ascii="Arial" w:eastAsia="Times New Roman" w:hAnsi="Arial" w:cs="Arial"/>
          <w:b/>
          <w:bCs/>
          <w:color w:val="333333"/>
          <w:sz w:val="27"/>
          <w:szCs w:val="27"/>
          <w:lang w:eastAsia="en-GB"/>
        </w:rPr>
        <w:t>South</w:t>
      </w:r>
      <w:proofErr w:type="gramEnd"/>
      <w:r w:rsidRPr="0085585C">
        <w:rPr>
          <w:rFonts w:ascii="Arial" w:eastAsia="Times New Roman" w:hAnsi="Arial" w:cs="Arial"/>
          <w:b/>
          <w:bCs/>
          <w:color w:val="333333"/>
          <w:sz w:val="27"/>
          <w:szCs w:val="27"/>
          <w:lang w:eastAsia="en-GB"/>
        </w:rPr>
        <w:t xml:space="preserve"> of the Thames</w:t>
      </w:r>
      <w:r w:rsidRPr="0085585C">
        <w:rPr>
          <w:rFonts w:ascii="Arial" w:eastAsia="Times New Roman" w:hAnsi="Arial" w:cs="Arial"/>
          <w:b/>
          <w:bCs/>
          <w:color w:val="333333"/>
          <w:sz w:val="27"/>
          <w:szCs w:val="27"/>
          <w:lang w:eastAsia="en-GB"/>
        </w:rPr>
        <w:br/>
        <w:t>on Saturday 16</w:t>
      </w:r>
      <w:r w:rsidRPr="0085585C">
        <w:rPr>
          <w:rFonts w:ascii="Arial" w:eastAsia="Times New Roman" w:hAnsi="Arial" w:cs="Arial"/>
          <w:b/>
          <w:bCs/>
          <w:color w:val="333333"/>
          <w:sz w:val="24"/>
          <w:szCs w:val="24"/>
          <w:vertAlign w:val="superscript"/>
          <w:lang w:eastAsia="en-GB"/>
        </w:rPr>
        <w:t>th</w:t>
      </w:r>
      <w:r w:rsidRPr="0085585C">
        <w:rPr>
          <w:rFonts w:ascii="Arial" w:eastAsia="Times New Roman" w:hAnsi="Arial" w:cs="Arial"/>
          <w:b/>
          <w:bCs/>
          <w:color w:val="333333"/>
          <w:sz w:val="27"/>
          <w:szCs w:val="27"/>
          <w:lang w:eastAsia="en-GB"/>
        </w:rPr>
        <w:t> September 2017, 1.00pm to 6.00pm</w:t>
      </w:r>
    </w:p>
    <w:p w:rsidR="0085585C" w:rsidRPr="0085585C" w:rsidRDefault="0085585C" w:rsidP="0085585C">
      <w:pPr>
        <w:shd w:val="clear" w:color="auto" w:fill="FFFFFF"/>
        <w:spacing w:after="135" w:line="270" w:lineRule="atLeast"/>
        <w:jc w:val="both"/>
        <w:rPr>
          <w:rFonts w:ascii="Helvetica" w:eastAsia="Times New Roman" w:hAnsi="Helvetica" w:cs="Helvetica"/>
          <w:color w:val="333333"/>
          <w:sz w:val="20"/>
          <w:szCs w:val="20"/>
          <w:lang w:eastAsia="en-GB"/>
        </w:rPr>
      </w:pPr>
      <w:r w:rsidRPr="0085585C">
        <w:rPr>
          <w:rFonts w:ascii="Helvetica" w:eastAsia="Times New Roman" w:hAnsi="Helvetica" w:cs="Helvetica"/>
          <w:color w:val="333333"/>
          <w:sz w:val="20"/>
          <w:szCs w:val="20"/>
          <w:lang w:eastAsia="en-GB"/>
        </w:rPr>
        <w:t>This celebration match is looking to replicate the large scale multi-board county and other matches of yesteryear bringing together players from past and present affiliated organisations of the SCCU including juniors.</w:t>
      </w:r>
    </w:p>
    <w:p w:rsidR="0085585C" w:rsidRPr="0085585C" w:rsidRDefault="0085585C" w:rsidP="0085585C">
      <w:pPr>
        <w:shd w:val="clear" w:color="auto" w:fill="FFFFFF"/>
        <w:spacing w:after="135" w:line="270" w:lineRule="atLeast"/>
        <w:jc w:val="both"/>
        <w:rPr>
          <w:rFonts w:ascii="Helvetica" w:eastAsia="Times New Roman" w:hAnsi="Helvetica" w:cs="Helvetica"/>
          <w:color w:val="333333"/>
          <w:sz w:val="20"/>
          <w:szCs w:val="20"/>
          <w:lang w:eastAsia="en-GB"/>
        </w:rPr>
      </w:pPr>
      <w:r w:rsidRPr="0085585C">
        <w:rPr>
          <w:rFonts w:ascii="Helvetica" w:eastAsia="Times New Roman" w:hAnsi="Helvetica" w:cs="Helvetica"/>
          <w:color w:val="333333"/>
          <w:sz w:val="20"/>
          <w:szCs w:val="20"/>
          <w:lang w:eastAsia="en-GB"/>
        </w:rPr>
        <w:t xml:space="preserve">It is open to players of all ages and abilities residing in the all time 24 SCCU counties north or south of the river in two combined teams led by Chris </w:t>
      </w:r>
      <w:proofErr w:type="spellStart"/>
      <w:r w:rsidRPr="0085585C">
        <w:rPr>
          <w:rFonts w:ascii="Helvetica" w:eastAsia="Times New Roman" w:hAnsi="Helvetica" w:cs="Helvetica"/>
          <w:color w:val="333333"/>
          <w:sz w:val="20"/>
          <w:szCs w:val="20"/>
          <w:lang w:eastAsia="en-GB"/>
        </w:rPr>
        <w:t>Majer</w:t>
      </w:r>
      <w:proofErr w:type="spellEnd"/>
      <w:r w:rsidRPr="0085585C">
        <w:rPr>
          <w:rFonts w:ascii="Helvetica" w:eastAsia="Times New Roman" w:hAnsi="Helvetica" w:cs="Helvetica"/>
          <w:color w:val="333333"/>
          <w:sz w:val="20"/>
          <w:szCs w:val="20"/>
          <w:lang w:eastAsia="en-GB"/>
        </w:rPr>
        <w:t xml:space="preserve"> (North) and Mike Gunn (South).</w:t>
      </w:r>
    </w:p>
    <w:p w:rsidR="0085585C" w:rsidRPr="0085585C" w:rsidRDefault="0085585C" w:rsidP="0085585C">
      <w:pPr>
        <w:shd w:val="clear" w:color="auto" w:fill="FFFFFF"/>
        <w:spacing w:after="135" w:line="270" w:lineRule="atLeast"/>
        <w:jc w:val="both"/>
        <w:rPr>
          <w:rFonts w:ascii="Helvetica" w:eastAsia="Times New Roman" w:hAnsi="Helvetica" w:cs="Helvetica"/>
          <w:color w:val="333333"/>
          <w:sz w:val="20"/>
          <w:szCs w:val="20"/>
          <w:lang w:eastAsia="en-GB"/>
        </w:rPr>
      </w:pPr>
      <w:r w:rsidRPr="0085585C">
        <w:rPr>
          <w:rFonts w:ascii="Helvetica" w:eastAsia="Times New Roman" w:hAnsi="Helvetica" w:cs="Helvetica"/>
          <w:color w:val="333333"/>
          <w:sz w:val="20"/>
          <w:szCs w:val="20"/>
          <w:lang w:eastAsia="en-GB"/>
        </w:rPr>
        <w:t>Rate of play: all moves in 125 minutes.</w:t>
      </w:r>
    </w:p>
    <w:p w:rsidR="0085585C" w:rsidRPr="0085585C" w:rsidRDefault="0085585C" w:rsidP="0085585C">
      <w:pPr>
        <w:shd w:val="clear" w:color="auto" w:fill="FFFFFF"/>
        <w:spacing w:after="135" w:line="270" w:lineRule="atLeast"/>
        <w:jc w:val="both"/>
        <w:rPr>
          <w:rFonts w:ascii="Helvetica" w:eastAsia="Times New Roman" w:hAnsi="Helvetica" w:cs="Helvetica"/>
          <w:color w:val="333333"/>
          <w:sz w:val="20"/>
          <w:szCs w:val="20"/>
          <w:lang w:eastAsia="en-GB"/>
        </w:rPr>
      </w:pPr>
      <w:r w:rsidRPr="0085585C">
        <w:rPr>
          <w:rFonts w:ascii="Helvetica" w:eastAsia="Times New Roman" w:hAnsi="Helvetica" w:cs="Helvetica"/>
          <w:color w:val="333333"/>
          <w:sz w:val="20"/>
          <w:szCs w:val="20"/>
          <w:lang w:eastAsia="en-GB"/>
        </w:rPr>
        <w:t>Light refreshments will be available throughout the afternoon.</w:t>
      </w:r>
    </w:p>
    <w:p w:rsidR="0085585C" w:rsidRPr="0085585C" w:rsidRDefault="0085585C" w:rsidP="0085585C">
      <w:pPr>
        <w:shd w:val="clear" w:color="auto" w:fill="FFFFFF"/>
        <w:spacing w:after="135" w:line="270" w:lineRule="atLeast"/>
        <w:jc w:val="both"/>
        <w:rPr>
          <w:rFonts w:ascii="Helvetica" w:eastAsia="Times New Roman" w:hAnsi="Helvetica" w:cs="Helvetica"/>
          <w:color w:val="333333"/>
          <w:sz w:val="20"/>
          <w:szCs w:val="20"/>
          <w:lang w:eastAsia="en-GB"/>
        </w:rPr>
      </w:pPr>
      <w:r w:rsidRPr="0085585C">
        <w:rPr>
          <w:rFonts w:ascii="Helvetica" w:eastAsia="Times New Roman" w:hAnsi="Helvetica" w:cs="Helvetica"/>
          <w:color w:val="333333"/>
          <w:sz w:val="20"/>
          <w:szCs w:val="20"/>
          <w:lang w:eastAsia="en-GB"/>
        </w:rPr>
        <w:t>If you would like to participate in this event, please, register your interest now with your respective team manager stating your chess playing county or county of residence, playing strength and, if U18, your age:</w:t>
      </w:r>
    </w:p>
    <w:p w:rsidR="0085585C" w:rsidRPr="0085585C" w:rsidRDefault="0085585C" w:rsidP="0085585C">
      <w:pPr>
        <w:shd w:val="clear" w:color="auto" w:fill="FFFFFF"/>
        <w:spacing w:after="135" w:line="270" w:lineRule="atLeast"/>
        <w:ind w:firstLine="720"/>
        <w:jc w:val="both"/>
        <w:rPr>
          <w:rFonts w:ascii="Helvetica" w:eastAsia="Times New Roman" w:hAnsi="Helvetica" w:cs="Helvetica"/>
          <w:color w:val="333333"/>
          <w:sz w:val="20"/>
          <w:szCs w:val="20"/>
          <w:lang w:eastAsia="en-GB"/>
        </w:rPr>
      </w:pPr>
      <w:r w:rsidRPr="0085585C">
        <w:rPr>
          <w:rFonts w:ascii="Helvetica" w:eastAsia="Times New Roman" w:hAnsi="Helvetica" w:cs="Helvetica"/>
          <w:b/>
          <w:bCs/>
          <w:color w:val="333333"/>
          <w:sz w:val="20"/>
          <w:lang w:eastAsia="en-GB"/>
        </w:rPr>
        <w:t>North Team:</w:t>
      </w:r>
      <w:r w:rsidRPr="0085585C">
        <w:rPr>
          <w:rFonts w:ascii="Helvetica" w:eastAsia="Times New Roman" w:hAnsi="Helvetica" w:cs="Helvetica"/>
          <w:color w:val="333333"/>
          <w:sz w:val="20"/>
          <w:szCs w:val="20"/>
          <w:lang w:eastAsia="en-GB"/>
        </w:rPr>
        <w:t xml:space="preserve">  Chris </w:t>
      </w:r>
      <w:proofErr w:type="spellStart"/>
      <w:r w:rsidRPr="0085585C">
        <w:rPr>
          <w:rFonts w:ascii="Helvetica" w:eastAsia="Times New Roman" w:hAnsi="Helvetica" w:cs="Helvetica"/>
          <w:color w:val="333333"/>
          <w:sz w:val="20"/>
          <w:szCs w:val="20"/>
          <w:lang w:eastAsia="en-GB"/>
        </w:rPr>
        <w:t>Majer</w:t>
      </w:r>
      <w:proofErr w:type="spellEnd"/>
      <w:r w:rsidRPr="0085585C">
        <w:rPr>
          <w:rFonts w:ascii="Helvetica" w:eastAsia="Times New Roman" w:hAnsi="Helvetica" w:cs="Helvetica"/>
          <w:color w:val="333333"/>
          <w:sz w:val="20"/>
          <w:szCs w:val="20"/>
          <w:lang w:eastAsia="en-GB"/>
        </w:rPr>
        <w:t xml:space="preserve"> at</w:t>
      </w:r>
      <w:r w:rsidRPr="0085585C">
        <w:rPr>
          <w:rFonts w:ascii="Helvetica" w:eastAsia="Times New Roman" w:hAnsi="Helvetica" w:cs="Helvetica"/>
          <w:color w:val="333333"/>
          <w:sz w:val="20"/>
          <w:lang w:eastAsia="en-GB"/>
        </w:rPr>
        <w:t> </w:t>
      </w:r>
      <w:hyperlink r:id="rId4" w:history="1">
        <w:r w:rsidRPr="0085585C">
          <w:rPr>
            <w:rFonts w:ascii="Helvetica" w:eastAsia="Times New Roman" w:hAnsi="Helvetica" w:cs="Helvetica"/>
            <w:color w:val="990000"/>
            <w:sz w:val="20"/>
            <w:lang w:eastAsia="en-GB"/>
          </w:rPr>
          <w:t>125North@sccu-chess.com</w:t>
        </w:r>
      </w:hyperlink>
    </w:p>
    <w:p w:rsidR="0085585C" w:rsidRPr="0085585C" w:rsidRDefault="0085585C" w:rsidP="0085585C">
      <w:pPr>
        <w:shd w:val="clear" w:color="auto" w:fill="FFFFFF"/>
        <w:spacing w:after="135" w:line="270" w:lineRule="atLeast"/>
        <w:ind w:left="720"/>
        <w:jc w:val="both"/>
        <w:rPr>
          <w:rFonts w:ascii="Helvetica" w:eastAsia="Times New Roman" w:hAnsi="Helvetica" w:cs="Helvetica"/>
          <w:color w:val="333333"/>
          <w:sz w:val="20"/>
          <w:szCs w:val="20"/>
          <w:lang w:eastAsia="en-GB"/>
        </w:rPr>
      </w:pPr>
      <w:r w:rsidRPr="0085585C">
        <w:rPr>
          <w:rFonts w:ascii="Helvetica" w:eastAsia="Times New Roman" w:hAnsi="Helvetica" w:cs="Helvetica"/>
          <w:color w:val="333333"/>
          <w:sz w:val="20"/>
          <w:szCs w:val="20"/>
          <w:lang w:eastAsia="en-GB"/>
        </w:rPr>
        <w:t>Counties Guide:  Bedfordshire, Buckinghamshire, Cambridgeshire, Essex, Gloucestershire, Gwent (Monmouthshire), Herefordshire, Hertfordshire, Huntingdonshire, Middlesex, Norfolk, Northamptonshire, Ox</w:t>
      </w:r>
      <w:r>
        <w:rPr>
          <w:rFonts w:ascii="Helvetica" w:eastAsia="Times New Roman" w:hAnsi="Helvetica" w:cs="Helvetica"/>
          <w:color w:val="333333"/>
          <w:sz w:val="20"/>
          <w:szCs w:val="20"/>
          <w:lang w:eastAsia="en-GB"/>
        </w:rPr>
        <w:t>f</w:t>
      </w:r>
      <w:r w:rsidRPr="0085585C">
        <w:rPr>
          <w:rFonts w:ascii="Helvetica" w:eastAsia="Times New Roman" w:hAnsi="Helvetica" w:cs="Helvetica"/>
          <w:color w:val="333333"/>
          <w:sz w:val="20"/>
          <w:szCs w:val="20"/>
          <w:lang w:eastAsia="en-GB"/>
        </w:rPr>
        <w:t>ordshire and Suffolk</w:t>
      </w:r>
    </w:p>
    <w:p w:rsidR="0085585C" w:rsidRPr="0085585C" w:rsidRDefault="0085585C" w:rsidP="0085585C">
      <w:pPr>
        <w:shd w:val="clear" w:color="auto" w:fill="FFFFFF"/>
        <w:spacing w:after="135" w:line="270" w:lineRule="atLeast"/>
        <w:ind w:firstLine="720"/>
        <w:jc w:val="both"/>
        <w:rPr>
          <w:rFonts w:ascii="Helvetica" w:eastAsia="Times New Roman" w:hAnsi="Helvetica" w:cs="Helvetica"/>
          <w:color w:val="333333"/>
          <w:sz w:val="20"/>
          <w:szCs w:val="20"/>
          <w:lang w:eastAsia="en-GB"/>
        </w:rPr>
      </w:pPr>
      <w:r w:rsidRPr="0085585C">
        <w:rPr>
          <w:rFonts w:ascii="Helvetica" w:eastAsia="Times New Roman" w:hAnsi="Helvetica" w:cs="Helvetica"/>
          <w:b/>
          <w:bCs/>
          <w:color w:val="333333"/>
          <w:sz w:val="20"/>
          <w:lang w:eastAsia="en-GB"/>
        </w:rPr>
        <w:t>South Team:</w:t>
      </w:r>
      <w:r w:rsidRPr="0085585C">
        <w:rPr>
          <w:rFonts w:ascii="Helvetica" w:eastAsia="Times New Roman" w:hAnsi="Helvetica" w:cs="Helvetica"/>
          <w:color w:val="333333"/>
          <w:sz w:val="20"/>
          <w:szCs w:val="20"/>
          <w:lang w:eastAsia="en-GB"/>
        </w:rPr>
        <w:t>  Mike Gunn at</w:t>
      </w:r>
      <w:r w:rsidRPr="0085585C">
        <w:rPr>
          <w:rFonts w:ascii="Helvetica" w:eastAsia="Times New Roman" w:hAnsi="Helvetica" w:cs="Helvetica"/>
          <w:color w:val="333333"/>
          <w:sz w:val="20"/>
          <w:lang w:eastAsia="en-GB"/>
        </w:rPr>
        <w:t> </w:t>
      </w:r>
      <w:hyperlink r:id="rId5" w:history="1">
        <w:r w:rsidRPr="0085585C">
          <w:rPr>
            <w:rFonts w:ascii="Helvetica" w:eastAsia="Times New Roman" w:hAnsi="Helvetica" w:cs="Helvetica"/>
            <w:color w:val="990000"/>
            <w:sz w:val="20"/>
            <w:lang w:eastAsia="en-GB"/>
          </w:rPr>
          <w:t>125South@sccu-chess.com</w:t>
        </w:r>
      </w:hyperlink>
    </w:p>
    <w:p w:rsidR="0085585C" w:rsidRPr="0085585C" w:rsidRDefault="0085585C" w:rsidP="0085585C">
      <w:pPr>
        <w:shd w:val="clear" w:color="auto" w:fill="FFFFFF"/>
        <w:spacing w:after="135" w:line="270" w:lineRule="atLeast"/>
        <w:ind w:left="720"/>
        <w:jc w:val="both"/>
        <w:rPr>
          <w:rFonts w:ascii="Helvetica" w:eastAsia="Times New Roman" w:hAnsi="Helvetica" w:cs="Helvetica"/>
          <w:color w:val="333333"/>
          <w:sz w:val="20"/>
          <w:szCs w:val="20"/>
          <w:lang w:eastAsia="en-GB"/>
        </w:rPr>
      </w:pPr>
      <w:r w:rsidRPr="0085585C">
        <w:rPr>
          <w:rFonts w:ascii="Helvetica" w:eastAsia="Times New Roman" w:hAnsi="Helvetica" w:cs="Helvetica"/>
          <w:color w:val="333333"/>
          <w:sz w:val="20"/>
          <w:szCs w:val="20"/>
          <w:lang w:eastAsia="en-GB"/>
        </w:rPr>
        <w:t>Counties Guide:   Berkshire, Cornwall, Devon, Dorset, Hampshire, Kent, Somerset, Surrey, Sussex and Wiltshire</w:t>
      </w:r>
    </w:p>
    <w:p w:rsidR="0085585C" w:rsidRPr="0085585C" w:rsidRDefault="0085585C" w:rsidP="0085585C">
      <w:pPr>
        <w:shd w:val="clear" w:color="auto" w:fill="FFFFFF"/>
        <w:spacing w:after="135" w:line="270" w:lineRule="atLeast"/>
        <w:jc w:val="both"/>
        <w:rPr>
          <w:rFonts w:ascii="Helvetica" w:eastAsia="Times New Roman" w:hAnsi="Helvetica" w:cs="Helvetica"/>
          <w:color w:val="333333"/>
          <w:sz w:val="20"/>
          <w:szCs w:val="20"/>
          <w:lang w:eastAsia="en-GB"/>
        </w:rPr>
      </w:pPr>
      <w:r w:rsidRPr="0085585C">
        <w:rPr>
          <w:rFonts w:ascii="Helvetica" w:eastAsia="Times New Roman" w:hAnsi="Helvetica" w:cs="Helvetica"/>
          <w:i/>
          <w:iCs/>
          <w:color w:val="333333"/>
          <w:sz w:val="20"/>
          <w:lang w:eastAsia="en-GB"/>
        </w:rPr>
        <w:t xml:space="preserve">Venue:  The Hall School, 23 </w:t>
      </w:r>
      <w:proofErr w:type="spellStart"/>
      <w:r w:rsidRPr="0085585C">
        <w:rPr>
          <w:rFonts w:ascii="Helvetica" w:eastAsia="Times New Roman" w:hAnsi="Helvetica" w:cs="Helvetica"/>
          <w:i/>
          <w:iCs/>
          <w:color w:val="333333"/>
          <w:sz w:val="20"/>
          <w:lang w:eastAsia="en-GB"/>
        </w:rPr>
        <w:t>Crossfield</w:t>
      </w:r>
      <w:proofErr w:type="spellEnd"/>
      <w:r w:rsidRPr="0085585C">
        <w:rPr>
          <w:rFonts w:ascii="Helvetica" w:eastAsia="Times New Roman" w:hAnsi="Helvetica" w:cs="Helvetica"/>
          <w:i/>
          <w:iCs/>
          <w:color w:val="333333"/>
          <w:sz w:val="20"/>
          <w:lang w:eastAsia="en-GB"/>
        </w:rPr>
        <w:t xml:space="preserve"> Road, Swiss Cottage, London, NW3 4NU</w:t>
      </w:r>
    </w:p>
    <w:p w:rsidR="0085585C" w:rsidRPr="0085585C" w:rsidRDefault="0085585C" w:rsidP="0085585C">
      <w:pPr>
        <w:shd w:val="clear" w:color="auto" w:fill="FFFFFF"/>
        <w:spacing w:after="135" w:line="270" w:lineRule="atLeast"/>
        <w:jc w:val="both"/>
        <w:rPr>
          <w:rFonts w:ascii="Helvetica" w:eastAsia="Times New Roman" w:hAnsi="Helvetica" w:cs="Helvetica"/>
          <w:color w:val="333333"/>
          <w:sz w:val="20"/>
          <w:szCs w:val="20"/>
          <w:lang w:eastAsia="en-GB"/>
        </w:rPr>
      </w:pPr>
      <w:r w:rsidRPr="0085585C">
        <w:rPr>
          <w:rFonts w:ascii="Helvetica" w:eastAsia="Times New Roman" w:hAnsi="Helvetica" w:cs="Helvetica"/>
          <w:color w:val="333333"/>
          <w:sz w:val="20"/>
          <w:szCs w:val="20"/>
          <w:lang w:eastAsia="en-GB"/>
        </w:rPr>
        <w:t xml:space="preserve">Nearest tube stations: Swiss Cottage (4/5 </w:t>
      </w:r>
      <w:proofErr w:type="spellStart"/>
      <w:r w:rsidRPr="0085585C">
        <w:rPr>
          <w:rFonts w:ascii="Helvetica" w:eastAsia="Times New Roman" w:hAnsi="Helvetica" w:cs="Helvetica"/>
          <w:color w:val="333333"/>
          <w:sz w:val="20"/>
          <w:szCs w:val="20"/>
          <w:lang w:eastAsia="en-GB"/>
        </w:rPr>
        <w:t>mins</w:t>
      </w:r>
      <w:proofErr w:type="spellEnd"/>
      <w:r w:rsidRPr="0085585C">
        <w:rPr>
          <w:rFonts w:ascii="Helvetica" w:eastAsia="Times New Roman" w:hAnsi="Helvetica" w:cs="Helvetica"/>
          <w:color w:val="333333"/>
          <w:sz w:val="20"/>
          <w:szCs w:val="20"/>
          <w:lang w:eastAsia="en-GB"/>
        </w:rPr>
        <w:t xml:space="preserve"> walk) or Belsize Park (15 </w:t>
      </w:r>
      <w:proofErr w:type="spellStart"/>
      <w:r w:rsidRPr="0085585C">
        <w:rPr>
          <w:rFonts w:ascii="Helvetica" w:eastAsia="Times New Roman" w:hAnsi="Helvetica" w:cs="Helvetica"/>
          <w:color w:val="333333"/>
          <w:sz w:val="20"/>
          <w:szCs w:val="20"/>
          <w:lang w:eastAsia="en-GB"/>
        </w:rPr>
        <w:t>mins</w:t>
      </w:r>
      <w:proofErr w:type="spellEnd"/>
      <w:r w:rsidRPr="0085585C">
        <w:rPr>
          <w:rFonts w:ascii="Helvetica" w:eastAsia="Times New Roman" w:hAnsi="Helvetica" w:cs="Helvetica"/>
          <w:color w:val="333333"/>
          <w:sz w:val="20"/>
          <w:szCs w:val="20"/>
          <w:lang w:eastAsia="en-GB"/>
        </w:rPr>
        <w:t xml:space="preserve"> walk).  Buses on Finchley Road and surrounding area are also good.  Public transport is advised as on street parking is limited and oversubscribed on a Saturday.</w:t>
      </w:r>
    </w:p>
    <w:p w:rsidR="0085585C" w:rsidRPr="0085585C" w:rsidRDefault="0085585C" w:rsidP="0085585C">
      <w:pPr>
        <w:shd w:val="clear" w:color="auto" w:fill="FFFFFF"/>
        <w:spacing w:after="135" w:line="270" w:lineRule="atLeast"/>
        <w:jc w:val="both"/>
        <w:rPr>
          <w:rFonts w:ascii="Helvetica" w:eastAsia="Times New Roman" w:hAnsi="Helvetica" w:cs="Helvetica"/>
          <w:color w:val="333333"/>
          <w:sz w:val="20"/>
          <w:szCs w:val="20"/>
          <w:lang w:eastAsia="en-GB"/>
        </w:rPr>
      </w:pPr>
      <w:proofErr w:type="gramStart"/>
      <w:r w:rsidRPr="0085585C">
        <w:rPr>
          <w:rFonts w:ascii="Helvetica" w:eastAsia="Times New Roman" w:hAnsi="Helvetica" w:cs="Helvetica"/>
          <w:color w:val="333333"/>
          <w:sz w:val="20"/>
          <w:szCs w:val="20"/>
          <w:lang w:eastAsia="en-GB"/>
        </w:rPr>
        <w:t>Safeguarding policy for the event: parental supervision.</w:t>
      </w:r>
      <w:proofErr w:type="gramEnd"/>
      <w:r w:rsidRPr="0085585C">
        <w:rPr>
          <w:rFonts w:ascii="Helvetica" w:eastAsia="Times New Roman" w:hAnsi="Helvetica" w:cs="Helvetica"/>
          <w:color w:val="333333"/>
          <w:sz w:val="20"/>
          <w:szCs w:val="20"/>
          <w:lang w:eastAsia="en-GB"/>
        </w:rPr>
        <w:t xml:space="preserve">  </w:t>
      </w:r>
      <w:proofErr w:type="spellStart"/>
      <w:r w:rsidRPr="0085585C">
        <w:rPr>
          <w:rFonts w:ascii="Helvetica" w:eastAsia="Times New Roman" w:hAnsi="Helvetica" w:cs="Helvetica"/>
          <w:color w:val="333333"/>
          <w:sz w:val="20"/>
          <w:szCs w:val="20"/>
          <w:lang w:eastAsia="en-GB"/>
        </w:rPr>
        <w:t>Spectating</w:t>
      </w:r>
      <w:proofErr w:type="spellEnd"/>
      <w:r w:rsidRPr="0085585C">
        <w:rPr>
          <w:rFonts w:ascii="Helvetica" w:eastAsia="Times New Roman" w:hAnsi="Helvetica" w:cs="Helvetica"/>
          <w:color w:val="333333"/>
          <w:sz w:val="20"/>
          <w:szCs w:val="20"/>
          <w:lang w:eastAsia="en-GB"/>
        </w:rPr>
        <w:t xml:space="preserve"> is permissible in the playing hall.</w:t>
      </w:r>
    </w:p>
    <w:p w:rsidR="0085585C" w:rsidRPr="0085585C" w:rsidRDefault="0085585C" w:rsidP="0085585C">
      <w:pPr>
        <w:shd w:val="clear" w:color="auto" w:fill="FFFFFF"/>
        <w:spacing w:after="135" w:line="270" w:lineRule="atLeast"/>
        <w:jc w:val="both"/>
        <w:rPr>
          <w:rFonts w:ascii="Helvetica" w:eastAsia="Times New Roman" w:hAnsi="Helvetica" w:cs="Helvetica"/>
          <w:color w:val="333333"/>
          <w:sz w:val="20"/>
          <w:szCs w:val="20"/>
          <w:lang w:eastAsia="en-GB"/>
        </w:rPr>
      </w:pPr>
      <w:r w:rsidRPr="0085585C">
        <w:rPr>
          <w:rFonts w:ascii="Helvetica" w:eastAsia="Times New Roman" w:hAnsi="Helvetica" w:cs="Helvetica"/>
          <w:color w:val="333333"/>
          <w:sz w:val="20"/>
          <w:szCs w:val="20"/>
          <w:lang w:eastAsia="en-GB"/>
        </w:rPr>
        <w:t>Further information will appear on a SCCU event web page in due course.  In the meantime any queries should be addressed to Mark Murrell, Tournament Director, at</w:t>
      </w:r>
      <w:r w:rsidRPr="0085585C">
        <w:rPr>
          <w:rFonts w:ascii="Helvetica" w:eastAsia="Times New Roman" w:hAnsi="Helvetica" w:cs="Helvetica"/>
          <w:color w:val="333333"/>
          <w:sz w:val="20"/>
          <w:lang w:eastAsia="en-GB"/>
        </w:rPr>
        <w:t> </w:t>
      </w:r>
      <w:hyperlink r:id="rId6" w:history="1">
        <w:r w:rsidRPr="0085585C">
          <w:rPr>
            <w:rFonts w:ascii="Helvetica" w:eastAsia="Times New Roman" w:hAnsi="Helvetica" w:cs="Helvetica"/>
            <w:color w:val="990000"/>
            <w:sz w:val="20"/>
            <w:lang w:eastAsia="en-GB"/>
          </w:rPr>
          <w:t>125@sccu-chess.com</w:t>
        </w:r>
      </w:hyperlink>
    </w:p>
    <w:p w:rsidR="002A7E93" w:rsidRDefault="0085585C"/>
    <w:sectPr w:rsidR="002A7E93" w:rsidSect="00A86C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585C"/>
    <w:rsid w:val="000155DD"/>
    <w:rsid w:val="00017F11"/>
    <w:rsid w:val="000426AF"/>
    <w:rsid w:val="000537E3"/>
    <w:rsid w:val="00074CA4"/>
    <w:rsid w:val="000B6E59"/>
    <w:rsid w:val="000C1158"/>
    <w:rsid w:val="000D17CD"/>
    <w:rsid w:val="00105F5C"/>
    <w:rsid w:val="00107DE5"/>
    <w:rsid w:val="00125EC4"/>
    <w:rsid w:val="001344A5"/>
    <w:rsid w:val="00141B5F"/>
    <w:rsid w:val="00145B54"/>
    <w:rsid w:val="00160067"/>
    <w:rsid w:val="001638DD"/>
    <w:rsid w:val="001671DE"/>
    <w:rsid w:val="00182C01"/>
    <w:rsid w:val="00183D52"/>
    <w:rsid w:val="001A150B"/>
    <w:rsid w:val="001C3F88"/>
    <w:rsid w:val="001D0708"/>
    <w:rsid w:val="001F2B9A"/>
    <w:rsid w:val="002049AB"/>
    <w:rsid w:val="0023791E"/>
    <w:rsid w:val="002403B4"/>
    <w:rsid w:val="00253E60"/>
    <w:rsid w:val="002601CC"/>
    <w:rsid w:val="00265F62"/>
    <w:rsid w:val="00270126"/>
    <w:rsid w:val="00270EED"/>
    <w:rsid w:val="00282D76"/>
    <w:rsid w:val="00283354"/>
    <w:rsid w:val="00297E99"/>
    <w:rsid w:val="002C3F97"/>
    <w:rsid w:val="002C4D06"/>
    <w:rsid w:val="002D1D89"/>
    <w:rsid w:val="002D2689"/>
    <w:rsid w:val="002F1FED"/>
    <w:rsid w:val="003002C8"/>
    <w:rsid w:val="0030547D"/>
    <w:rsid w:val="003122B3"/>
    <w:rsid w:val="00312A41"/>
    <w:rsid w:val="00362D75"/>
    <w:rsid w:val="003654E8"/>
    <w:rsid w:val="003723F8"/>
    <w:rsid w:val="00381B2A"/>
    <w:rsid w:val="003922BB"/>
    <w:rsid w:val="0039592F"/>
    <w:rsid w:val="003A3963"/>
    <w:rsid w:val="003B21F4"/>
    <w:rsid w:val="003B41F1"/>
    <w:rsid w:val="003D1E32"/>
    <w:rsid w:val="00463186"/>
    <w:rsid w:val="004B6DE1"/>
    <w:rsid w:val="004D0817"/>
    <w:rsid w:val="004D0AA5"/>
    <w:rsid w:val="004D6CC1"/>
    <w:rsid w:val="004F54EF"/>
    <w:rsid w:val="0050258A"/>
    <w:rsid w:val="00513C7C"/>
    <w:rsid w:val="005143AD"/>
    <w:rsid w:val="005378AC"/>
    <w:rsid w:val="005516EF"/>
    <w:rsid w:val="005624D2"/>
    <w:rsid w:val="00585542"/>
    <w:rsid w:val="005A433E"/>
    <w:rsid w:val="005A5478"/>
    <w:rsid w:val="005A7493"/>
    <w:rsid w:val="005B3C38"/>
    <w:rsid w:val="005D1C91"/>
    <w:rsid w:val="005E47AE"/>
    <w:rsid w:val="005E64C0"/>
    <w:rsid w:val="005F7905"/>
    <w:rsid w:val="00603D06"/>
    <w:rsid w:val="006066D7"/>
    <w:rsid w:val="00637323"/>
    <w:rsid w:val="00643151"/>
    <w:rsid w:val="006845DF"/>
    <w:rsid w:val="006B292C"/>
    <w:rsid w:val="006B40EF"/>
    <w:rsid w:val="006B4AE2"/>
    <w:rsid w:val="006C0F50"/>
    <w:rsid w:val="006C1424"/>
    <w:rsid w:val="006C284C"/>
    <w:rsid w:val="006C7137"/>
    <w:rsid w:val="006D6D6F"/>
    <w:rsid w:val="006E2DD7"/>
    <w:rsid w:val="006F54C2"/>
    <w:rsid w:val="006F7C26"/>
    <w:rsid w:val="00707929"/>
    <w:rsid w:val="00716137"/>
    <w:rsid w:val="00735E46"/>
    <w:rsid w:val="00750215"/>
    <w:rsid w:val="007614B0"/>
    <w:rsid w:val="00773700"/>
    <w:rsid w:val="00774037"/>
    <w:rsid w:val="007857EC"/>
    <w:rsid w:val="00791932"/>
    <w:rsid w:val="007C1738"/>
    <w:rsid w:val="007D195C"/>
    <w:rsid w:val="007D4206"/>
    <w:rsid w:val="007D5350"/>
    <w:rsid w:val="00801E38"/>
    <w:rsid w:val="0080312B"/>
    <w:rsid w:val="00807050"/>
    <w:rsid w:val="0081243C"/>
    <w:rsid w:val="00817DCE"/>
    <w:rsid w:val="008251F7"/>
    <w:rsid w:val="0085585C"/>
    <w:rsid w:val="00866F4C"/>
    <w:rsid w:val="008819FE"/>
    <w:rsid w:val="008D1758"/>
    <w:rsid w:val="00901ACB"/>
    <w:rsid w:val="00903E18"/>
    <w:rsid w:val="00934F37"/>
    <w:rsid w:val="00942A69"/>
    <w:rsid w:val="009615FC"/>
    <w:rsid w:val="00991620"/>
    <w:rsid w:val="009B1F4F"/>
    <w:rsid w:val="009C5CBF"/>
    <w:rsid w:val="009C72E3"/>
    <w:rsid w:val="009D4B1C"/>
    <w:rsid w:val="00A07305"/>
    <w:rsid w:val="00A11C54"/>
    <w:rsid w:val="00A12813"/>
    <w:rsid w:val="00A167DA"/>
    <w:rsid w:val="00A2218A"/>
    <w:rsid w:val="00A3012F"/>
    <w:rsid w:val="00A45CA4"/>
    <w:rsid w:val="00A5298C"/>
    <w:rsid w:val="00A60E24"/>
    <w:rsid w:val="00A819DB"/>
    <w:rsid w:val="00A84581"/>
    <w:rsid w:val="00A86A0B"/>
    <w:rsid w:val="00A86C53"/>
    <w:rsid w:val="00A90DC9"/>
    <w:rsid w:val="00AC1AEE"/>
    <w:rsid w:val="00AC31CE"/>
    <w:rsid w:val="00AD39D2"/>
    <w:rsid w:val="00AD73AE"/>
    <w:rsid w:val="00AE333F"/>
    <w:rsid w:val="00AE5CCB"/>
    <w:rsid w:val="00AF246C"/>
    <w:rsid w:val="00B035D5"/>
    <w:rsid w:val="00B04E0D"/>
    <w:rsid w:val="00B172D6"/>
    <w:rsid w:val="00B20F16"/>
    <w:rsid w:val="00B37314"/>
    <w:rsid w:val="00B74BCF"/>
    <w:rsid w:val="00BA3579"/>
    <w:rsid w:val="00BA5040"/>
    <w:rsid w:val="00BA7988"/>
    <w:rsid w:val="00BC12F5"/>
    <w:rsid w:val="00BD4B71"/>
    <w:rsid w:val="00BE40D1"/>
    <w:rsid w:val="00C0581B"/>
    <w:rsid w:val="00C25567"/>
    <w:rsid w:val="00C34A67"/>
    <w:rsid w:val="00C35E56"/>
    <w:rsid w:val="00C51F51"/>
    <w:rsid w:val="00C76B8F"/>
    <w:rsid w:val="00C967EB"/>
    <w:rsid w:val="00CD166D"/>
    <w:rsid w:val="00CE0FBF"/>
    <w:rsid w:val="00CF02C6"/>
    <w:rsid w:val="00D17B8C"/>
    <w:rsid w:val="00D24BD5"/>
    <w:rsid w:val="00D25833"/>
    <w:rsid w:val="00D25BAA"/>
    <w:rsid w:val="00D50324"/>
    <w:rsid w:val="00D51278"/>
    <w:rsid w:val="00D71F28"/>
    <w:rsid w:val="00D73EA9"/>
    <w:rsid w:val="00D748DC"/>
    <w:rsid w:val="00DB0C87"/>
    <w:rsid w:val="00DC1952"/>
    <w:rsid w:val="00DC4CCB"/>
    <w:rsid w:val="00DC5A20"/>
    <w:rsid w:val="00DF0538"/>
    <w:rsid w:val="00DF6ED7"/>
    <w:rsid w:val="00E743DD"/>
    <w:rsid w:val="00E749C6"/>
    <w:rsid w:val="00E81F7F"/>
    <w:rsid w:val="00EB5537"/>
    <w:rsid w:val="00ED67F4"/>
    <w:rsid w:val="00EE250A"/>
    <w:rsid w:val="00F2219C"/>
    <w:rsid w:val="00F23013"/>
    <w:rsid w:val="00F27968"/>
    <w:rsid w:val="00F34E52"/>
    <w:rsid w:val="00F511A8"/>
    <w:rsid w:val="00F522E5"/>
    <w:rsid w:val="00F64205"/>
    <w:rsid w:val="00F82C64"/>
    <w:rsid w:val="00F91118"/>
    <w:rsid w:val="00FA6690"/>
    <w:rsid w:val="00FC3241"/>
    <w:rsid w:val="00FC7AD5"/>
    <w:rsid w:val="00FD02C1"/>
    <w:rsid w:val="00FE0074"/>
    <w:rsid w:val="00FF1C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C53"/>
  </w:style>
  <w:style w:type="paragraph" w:styleId="Heading3">
    <w:name w:val="heading 3"/>
    <w:basedOn w:val="Normal"/>
    <w:link w:val="Heading3Char"/>
    <w:uiPriority w:val="9"/>
    <w:qFormat/>
    <w:rsid w:val="0085585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585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558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5585C"/>
    <w:rPr>
      <w:b/>
      <w:bCs/>
    </w:rPr>
  </w:style>
  <w:style w:type="character" w:customStyle="1" w:styleId="apple-converted-space">
    <w:name w:val="apple-converted-space"/>
    <w:basedOn w:val="DefaultParagraphFont"/>
    <w:rsid w:val="0085585C"/>
  </w:style>
  <w:style w:type="character" w:styleId="Hyperlink">
    <w:name w:val="Hyperlink"/>
    <w:basedOn w:val="DefaultParagraphFont"/>
    <w:uiPriority w:val="99"/>
    <w:semiHidden/>
    <w:unhideWhenUsed/>
    <w:rsid w:val="0085585C"/>
    <w:rPr>
      <w:color w:val="0000FF"/>
      <w:u w:val="single"/>
    </w:rPr>
  </w:style>
  <w:style w:type="character" w:styleId="Emphasis">
    <w:name w:val="Emphasis"/>
    <w:basedOn w:val="DefaultParagraphFont"/>
    <w:uiPriority w:val="20"/>
    <w:qFormat/>
    <w:rsid w:val="0085585C"/>
    <w:rPr>
      <w:i/>
      <w:iCs/>
    </w:rPr>
  </w:style>
</w:styles>
</file>

<file path=word/webSettings.xml><?xml version="1.0" encoding="utf-8"?>
<w:webSettings xmlns:r="http://schemas.openxmlformats.org/officeDocument/2006/relationships" xmlns:w="http://schemas.openxmlformats.org/wordprocessingml/2006/main">
  <w:divs>
    <w:div w:id="195023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5@sccu-chess.com" TargetMode="External"/><Relationship Id="rId5" Type="http://schemas.openxmlformats.org/officeDocument/2006/relationships/hyperlink" Target="mailto:125South@sccu-chess.com" TargetMode="External"/><Relationship Id="rId4" Type="http://schemas.openxmlformats.org/officeDocument/2006/relationships/hyperlink" Target="mailto:125North@sccu-ch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2017-07-10T11:24:00Z</dcterms:created>
  <dcterms:modified xsi:type="dcterms:W3CDTF">2017-07-10T11:26:00Z</dcterms:modified>
</cp:coreProperties>
</file>